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4C6D7" w14:textId="1C597357" w:rsidR="000F6901" w:rsidRDefault="00F37A70" w:rsidP="00FC1860">
      <w:pPr>
        <w:spacing w:before="13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4B31B" wp14:editId="61713CF5">
                <wp:simplePos x="0" y="0"/>
                <wp:positionH relativeFrom="column">
                  <wp:posOffset>2834640</wp:posOffset>
                </wp:positionH>
                <wp:positionV relativeFrom="paragraph">
                  <wp:posOffset>8630920</wp:posOffset>
                </wp:positionV>
                <wp:extent cx="4451985" cy="120650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985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7A968" w14:textId="41B9A988" w:rsidR="00D74EF7" w:rsidRDefault="00D74EF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Обязанность по предоставлению Уведомлений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</w:t>
                            </w:r>
                            <w:r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редусмотрена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  <w:r w:rsidR="000D28C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пп. 4 п.1 ст.</w:t>
                            </w:r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23 НК РФ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.</w:t>
                            </w:r>
                            <w:r w:rsidR="00A85C9B" w:rsidRPr="00D74EF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 </w:t>
                            </w:r>
                          </w:p>
                          <w:p w14:paraId="770BFBE8" w14:textId="79FABB11" w:rsidR="00E27918" w:rsidRPr="002521C7" w:rsidRDefault="00E27918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      </w:r>
                          </w:p>
                          <w:p w14:paraId="112FB8F2" w14:textId="21CBEE64" w:rsidR="007D0BA7" w:rsidRPr="002521C7" w:rsidRDefault="00720907" w:rsidP="00D74EF7">
                            <w:pPr>
                              <w:pStyle w:val="ConsPlusNormal"/>
                              <w:spacing w:after="120"/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</w:pPr>
                            <w:r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>Н</w:t>
                            </w:r>
                            <w:r w:rsidR="007D0BA7" w:rsidRPr="002521C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6"/>
                                <w:szCs w:val="27"/>
                              </w:rPr>
      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4B31B" id="Прямоугольник 14" o:spid="_x0000_s1026" style="position:absolute;left:0;text-align:left;margin-left:223.2pt;margin-top:679.6pt;width:350.55pt;height: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" filled="f" stroked="f" strokeweight="1pt">
                <v:textbox>
                  <w:txbxContent>
                    <w:p w14:paraId="0D07A968" w14:textId="41B9A988" w:rsidR="00D74EF7" w:rsidRDefault="00D74EF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Обязанность по предоставлению Уведомлений 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</w:t>
                      </w:r>
                      <w:r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редусмотрена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  <w:r w:rsidR="000D28CD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пп. 4 п.1 ст.</w:t>
                      </w:r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23 НК РФ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.</w:t>
                      </w:r>
                      <w:r w:rsidR="00A85C9B" w:rsidRPr="00D74EF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 </w:t>
                      </w:r>
                    </w:p>
                    <w:p w14:paraId="770BFBE8" w14:textId="79FABB11" w:rsidR="00E27918" w:rsidRPr="002521C7" w:rsidRDefault="00E27918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Несвоевременное представление /не представление Уведомления влечет взыскание штрафа в размере 200 рублей, в соответствии с п. 1 ст. 126 НК РФ.</w:t>
                      </w:r>
                    </w:p>
                    <w:p w14:paraId="112FB8F2" w14:textId="21CBEE64" w:rsidR="007D0BA7" w:rsidRPr="002521C7" w:rsidRDefault="00720907" w:rsidP="00D74EF7">
                      <w:pPr>
                        <w:pStyle w:val="ConsPlusNormal"/>
                        <w:spacing w:after="120"/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</w:pPr>
                      <w:r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>Н</w:t>
                      </w:r>
                      <w:r w:rsidR="007D0BA7" w:rsidRPr="002521C7">
                        <w:rPr>
                          <w:rFonts w:ascii="Tahoma" w:hAnsi="Tahoma" w:cs="Tahoma"/>
                          <w:bCs/>
                          <w:color w:val="000000" w:themeColor="text1"/>
                          <w:sz w:val="16"/>
                          <w:szCs w:val="27"/>
                        </w:rPr>
                        <w:t xml:space="preserve">е предоставление (несвоевременное предоставление) Уведомления не позволит своевременно распределить денежные средства в бюджет, что приведет к начислению пени.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5619B" wp14:editId="03F85047">
                <wp:simplePos x="0" y="0"/>
                <wp:positionH relativeFrom="column">
                  <wp:posOffset>2832735</wp:posOffset>
                </wp:positionH>
                <wp:positionV relativeFrom="paragraph">
                  <wp:posOffset>8131810</wp:posOffset>
                </wp:positionV>
                <wp:extent cx="4483100" cy="495300"/>
                <wp:effectExtent l="0" t="0" r="0" b="0"/>
                <wp:wrapNone/>
                <wp:docPr id="17" name="Прямоугольник с одним вырезанным угл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495300"/>
                        </a:xfrm>
                        <a:prstGeom prst="snip1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8751A" w14:textId="77777777" w:rsidR="005D46AA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Ответственность за НЕ предоставление </w:t>
                            </w:r>
                          </w:p>
                          <w:p w14:paraId="00223662" w14:textId="3B712C34" w:rsidR="00720907" w:rsidRPr="0095287C" w:rsidRDefault="00720907" w:rsidP="00604C55">
                            <w:pPr>
                              <w:pStyle w:val="ConsPlusNormal"/>
                              <w:jc w:val="center"/>
                              <w:rPr>
                                <w:b/>
                              </w:rPr>
                            </w:pPr>
                            <w:r w:rsidRPr="0095287C">
                              <w:rPr>
                                <w:rFonts w:ascii="Times New Roman" w:eastAsiaTheme="minorHAns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(несвоевременное предоставление) Уведомлений.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619B" id="Прямоугольник с одним вырезанным углом 17" o:spid="_x0000_s1027" style="position:absolute;left:0;text-align:left;margin-left:223.05pt;margin-top:640.3pt;width:353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8310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" adj="-11796480,,5400" path="m,l4400548,r82552,82552l4483100,495300,,495300,,xe" fillcolor="red" stroked="f" strokeweight="1pt">
                <v:stroke joinstyle="miter"/>
                <v:formulas/>
                <v:path arrowok="t" o:connecttype="custom" o:connectlocs="0,0;4400548,0;4483100,82552;4483100,495300;0,495300;0,0" o:connectangles="0,0,0,0,0,0" textboxrect="0,0,4483100,495300"/>
                <v:textbox>
                  <w:txbxContent>
                    <w:p w14:paraId="2CB8751A" w14:textId="77777777" w:rsidR="005D46AA" w:rsidRPr="0095287C" w:rsidRDefault="00720907" w:rsidP="00604C55">
                      <w:pPr>
                        <w:pStyle w:val="ConsPlusNormal"/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 xml:space="preserve">Ответственность за НЕ предоставление </w:t>
                      </w:r>
                    </w:p>
                    <w:p w14:paraId="00223662" w14:textId="3B712C34" w:rsidR="00720907" w:rsidRPr="0095287C" w:rsidRDefault="00720907" w:rsidP="00604C55">
                      <w:pPr>
                        <w:pStyle w:val="ConsPlusNormal"/>
                        <w:jc w:val="center"/>
                        <w:rPr>
                          <w:b/>
                        </w:rPr>
                      </w:pPr>
                      <w:r w:rsidRPr="0095287C">
                        <w:rPr>
                          <w:rFonts w:ascii="Times New Roman" w:eastAsiaTheme="minorHAnsi" w:hAnsi="Times New Roman" w:cs="Times New Roman"/>
                          <w:b/>
                          <w:sz w:val="24"/>
                          <w:szCs w:val="24"/>
                          <w:lang w:eastAsia="en-US"/>
                        </w:rPr>
                        <w:t>(несвоевременное предоставление) Уведомлений.</w:t>
                      </w:r>
                    </w:p>
                  </w:txbxContent>
                </v:textbox>
              </v:shape>
            </w:pict>
          </mc:Fallback>
        </mc:AlternateContent>
      </w:r>
      <w:r w:rsidRPr="00823E44">
        <w:rPr>
          <w:rFonts w:ascii="Tahoma" w:eastAsia="Times New Roman" w:hAnsi="Tahoma" w:cs="Tahoma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D9012" wp14:editId="4FAC0D4C">
                <wp:simplePos x="0" y="0"/>
                <wp:positionH relativeFrom="column">
                  <wp:posOffset>432435</wp:posOffset>
                </wp:positionH>
                <wp:positionV relativeFrom="paragraph">
                  <wp:posOffset>2102485</wp:posOffset>
                </wp:positionV>
                <wp:extent cx="6496050" cy="7905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6A790" w14:textId="0F42ED5A" w:rsidR="006630D0" w:rsidRPr="00E057AC" w:rsidRDefault="00823E44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</w:pP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      </w:r>
                            <w:r w:rsidR="00716C3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далее - </w:t>
                            </w:r>
                            <w:r w:rsidRPr="00C0490D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 w:val="20"/>
                                <w:szCs w:val="27"/>
                                <w:lang w:eastAsia="ru-RU"/>
                              </w:rPr>
                              <w:t xml:space="preserve">Уведомление)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D9012" id="Прямоугольник 5" o:spid="_x0000_s1028" style="position:absolute;left:0;text-align:left;margin-left:34.05pt;margin-top:165.55pt;width:511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" filled="f" strokecolor="#00b0f0" strokeweight="1pt">
                <v:textbox>
                  <w:txbxContent>
                    <w:p w14:paraId="6D46A790" w14:textId="0F42ED5A" w:rsidR="006630D0" w:rsidRPr="00E057AC" w:rsidRDefault="00823E44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</w:pP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>В соответствии с пунктом 9 статьи 58 Налогового кодекса Российской Федерации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</w:t>
                      </w:r>
                      <w:r w:rsidR="00716C31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далее - </w:t>
                      </w:r>
                      <w:r w:rsidRPr="00C0490D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 w:val="20"/>
                          <w:szCs w:val="27"/>
                          <w:lang w:eastAsia="ru-RU"/>
                        </w:rPr>
                        <w:t xml:space="preserve">Уведомление)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885DA" wp14:editId="6165AB19">
                <wp:simplePos x="0" y="0"/>
                <wp:positionH relativeFrom="column">
                  <wp:posOffset>3827145</wp:posOffset>
                </wp:positionH>
                <wp:positionV relativeFrom="paragraph">
                  <wp:posOffset>3293110</wp:posOffset>
                </wp:positionV>
                <wp:extent cx="3235960" cy="1114425"/>
                <wp:effectExtent l="0" t="0" r="2540" b="952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960" cy="11144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07CD6" w14:textId="5CAE592A" w:rsidR="00ED5DF3" w:rsidRPr="00E057AC" w:rsidRDefault="00ED5DF3" w:rsidP="00F37A70">
                            <w:pPr>
                              <w:spacing w:after="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>Срок предоставления Уведомлений не позднее 25-го числа месяца, в</w:t>
                            </w:r>
                            <w:r w:rsidR="00F37A7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val="en-US" w:eastAsia="ru-RU"/>
                              </w:rPr>
                              <w:t> </w:t>
                            </w:r>
                            <w:r w:rsidRPr="00E057AC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7"/>
                                <w:u w:val="single"/>
                                <w:shd w:val="clear" w:color="auto" w:fill="00B0F0"/>
                                <w:lang w:eastAsia="ru-RU"/>
                              </w:rPr>
                              <w:t xml:space="preserve">котором установлен срок уплаты соответствующих налогов.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885DA" id="Скругленный прямоугольник 11" o:spid="_x0000_s1029" style="position:absolute;left:0;text-align:left;margin-left:301.35pt;margin-top:259.3pt;width:254.8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" fillcolor="#00b0f0" stroked="f" strokeweight="1pt">
                <v:stroke joinstyle="miter"/>
                <v:textbox>
                  <w:txbxContent>
                    <w:p w14:paraId="43D07CD6" w14:textId="5CAE592A" w:rsidR="00ED5DF3" w:rsidRPr="00E057AC" w:rsidRDefault="00ED5DF3" w:rsidP="00F37A70">
                      <w:pPr>
                        <w:spacing w:after="0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</w:pP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>Срок предоставления Уведомлений не позднее 25-го числа месяца, в</w:t>
                      </w:r>
                      <w:r w:rsidR="00F37A7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val="en-US" w:eastAsia="ru-RU"/>
                        </w:rPr>
                        <w:t> </w:t>
                      </w:r>
                      <w:r w:rsidRPr="00E057AC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4"/>
                          <w:szCs w:val="27"/>
                          <w:u w:val="single"/>
                          <w:shd w:val="clear" w:color="auto" w:fill="00B0F0"/>
                          <w:lang w:eastAsia="ru-RU"/>
                        </w:rPr>
                        <w:t xml:space="preserve">котором установлен срок уплаты соответствующих налогов. </w:t>
                      </w:r>
                    </w:p>
                  </w:txbxContent>
                </v:textbox>
              </v:roundrect>
            </w:pict>
          </mc:Fallback>
        </mc:AlternateContent>
      </w:r>
      <w:r w:rsidR="00EA2C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00901" wp14:editId="6997686D">
                <wp:simplePos x="0" y="0"/>
                <wp:positionH relativeFrom="column">
                  <wp:posOffset>108585</wp:posOffset>
                </wp:positionH>
                <wp:positionV relativeFrom="paragraph">
                  <wp:posOffset>5160010</wp:posOffset>
                </wp:positionV>
                <wp:extent cx="3238500" cy="28575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2E17A" w14:textId="07CC8A83" w:rsidR="00F57F5F" w:rsidRPr="00DB3FCC" w:rsidRDefault="00F57F5F" w:rsidP="00DB3FCC">
                            <w:pPr>
                              <w:spacing w:after="120"/>
                              <w:ind w:firstLine="42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      </w:r>
                            <w:r w:rsidR="0095287C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(месту жительства)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37A4D17B" w14:textId="570582F8" w:rsidR="007D0BA7" w:rsidRPr="00DB3FCC" w:rsidRDefault="007D0BA7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Уведомление содержит всего 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6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реквизитов: КП</w:t>
                            </w:r>
                            <w:r w:rsidR="00C30F1F"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П,  ОКТМО, КБК, отчетный период, отчетный год</w:t>
                            </w: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и сумму исчисленного налога</w:t>
                            </w:r>
                          </w:p>
                          <w:p w14:paraId="2E9052E4" w14:textId="40767EBE" w:rsidR="00ED5DF3" w:rsidRPr="00DB3FCC" w:rsidRDefault="00ED5DF3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      </w:r>
                          </w:p>
                          <w:p w14:paraId="1737A0DF" w14:textId="5786CF86" w:rsidR="007873AE" w:rsidRPr="00DB3FCC" w:rsidRDefault="007873AE" w:rsidP="00DB3FCC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Исправить ошибку, допущенную в Уведомлении легко. </w:t>
                            </w:r>
                          </w:p>
                          <w:p w14:paraId="2738B94A" w14:textId="77777777" w:rsidR="007873AE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если неверно указана сумма обязанности, то представляется Уведомление с теми же реквизитами с верной суммой;</w:t>
                            </w:r>
                          </w:p>
                          <w:p w14:paraId="0FD242AC" w14:textId="34C919D2" w:rsidR="007D0BA7" w:rsidRPr="00DB3FCC" w:rsidRDefault="007873AE" w:rsidP="00DB3FC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426" w:hanging="66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B3FC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7"/>
                                <w:szCs w:val="17"/>
                              </w:rPr>
      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00901" id="Прямоугольник 12" o:spid="_x0000_s1030" style="position:absolute;left:0;text-align:left;margin-left:8.55pt;margin-top:406.3pt;width:255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" filled="f" strokecolor="#00b0f0" strokeweight=".5pt">
                <v:textbox>
                  <w:txbxContent>
                    <w:p w14:paraId="0592E17A" w14:textId="07CC8A83" w:rsidR="00F57F5F" w:rsidRPr="00DB3FCC" w:rsidRDefault="00F57F5F" w:rsidP="00DB3FCC">
                      <w:pPr>
                        <w:spacing w:after="120"/>
                        <w:ind w:firstLine="42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представляется юридическими лицами (только головной организацией) и индивидуальными предпринимателями  в налоговый орган по месту учета</w:t>
                      </w:r>
                      <w:r w:rsidR="0095287C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(месту жительства)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.</w:t>
                      </w:r>
                    </w:p>
                    <w:p w14:paraId="37A4D17B" w14:textId="570582F8" w:rsidR="007D0BA7" w:rsidRPr="00DB3FCC" w:rsidRDefault="007D0BA7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Уведомление содержит всего 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6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реквизитов: КП</w:t>
                      </w:r>
                      <w:r w:rsidR="00C30F1F"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П,  ОКТМО, КБК, отчетный период, отчетный год</w:t>
                      </w: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 и сумму исчисленного налога</w:t>
                      </w:r>
                    </w:p>
                    <w:p w14:paraId="2E9052E4" w14:textId="40767EBE" w:rsidR="00ED5DF3" w:rsidRPr="00DB3FCC" w:rsidRDefault="00ED5DF3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Уведомление предусмотрено многострочным и может заполняться сразу по всем обязательствам и всем обособленным подразделениям.</w:t>
                      </w:r>
                    </w:p>
                    <w:p w14:paraId="1737A0DF" w14:textId="5786CF86" w:rsidR="007873AE" w:rsidRPr="00DB3FCC" w:rsidRDefault="007873AE" w:rsidP="00DB3FCC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 xml:space="preserve">Исправить ошибку, допущенную в Уведомлении легко. </w:t>
                      </w:r>
                    </w:p>
                    <w:p w14:paraId="2738B94A" w14:textId="77777777" w:rsidR="007873AE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указана сумма обязанности, то представляется Уведомление с теми же реквизитами с верной суммой;</w:t>
                      </w:r>
                    </w:p>
                    <w:p w14:paraId="0FD242AC" w14:textId="34C919D2" w:rsidR="007D0BA7" w:rsidRPr="00DB3FCC" w:rsidRDefault="007873AE" w:rsidP="00DB3FCC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120"/>
                        <w:ind w:left="426" w:hanging="66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</w:pPr>
                      <w:r w:rsidRPr="00DB3FCC">
                        <w:rPr>
                          <w:rFonts w:ascii="Times New Roman" w:hAnsi="Times New Roman" w:cs="Times New Roman"/>
                          <w:color w:val="000000" w:themeColor="text1"/>
                          <w:sz w:val="17"/>
                          <w:szCs w:val="17"/>
                        </w:rPr>
                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                </w:r>
                    </w:p>
                  </w:txbxContent>
                </v:textbox>
              </v: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31A27" wp14:editId="029D8D40">
                <wp:simplePos x="0" y="0"/>
                <wp:positionH relativeFrom="column">
                  <wp:posOffset>4452620</wp:posOffset>
                </wp:positionH>
                <wp:positionV relativeFrom="paragraph">
                  <wp:posOffset>4603750</wp:posOffset>
                </wp:positionV>
                <wp:extent cx="2210435" cy="476885"/>
                <wp:effectExtent l="0" t="0" r="0" b="0"/>
                <wp:wrapNone/>
                <wp:docPr id="16" name="Прямоугольник с одним вырезанным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0AD42" w14:textId="003B71B3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Распоряжение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31A27" id="Прямоугольник с одним вырезанным углом 16" o:spid="_x0000_s1031" style="position:absolute;left:0;text-align:left;margin-left:350.6pt;margin-top:362.5pt;width:174.05pt;height:3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26F0AD42" w14:textId="003B71B3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Распоряжение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F9DCA" wp14:editId="018CBDC8">
                <wp:simplePos x="0" y="0"/>
                <wp:positionH relativeFrom="column">
                  <wp:posOffset>563245</wp:posOffset>
                </wp:positionH>
                <wp:positionV relativeFrom="paragraph">
                  <wp:posOffset>4611370</wp:posOffset>
                </wp:positionV>
                <wp:extent cx="2210435" cy="476885"/>
                <wp:effectExtent l="0" t="0" r="0" b="0"/>
                <wp:wrapNone/>
                <wp:docPr id="15" name="Прямоугольник с одним вырезанным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35" cy="476885"/>
                        </a:xfrm>
                        <a:prstGeom prst="snip1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6424D" w14:textId="3934299D" w:rsidR="00D21457" w:rsidRPr="00FC1860" w:rsidRDefault="00D21457" w:rsidP="00D21457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  <w:lang w:eastAsia="ru-RU"/>
                              </w:rPr>
                              <w:t>Уведомление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F9DCA" id="Прямоугольник с одним вырезанным углом 15" o:spid="_x0000_s1032" style="position:absolute;left:0;text-align:left;margin-left:44.35pt;margin-top:363.1pt;width:174.05pt;height:3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0435,476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" adj="-11796480,,5400" path="m,l2130953,r79482,79482l2210435,476885,,476885,,xe" fillcolor="#00b0f0" stroked="f" strokeweight="1pt">
                <v:stroke joinstyle="miter"/>
                <v:formulas/>
                <v:path arrowok="t" o:connecttype="custom" o:connectlocs="0,0;2130953,0;2210435,79482;2210435,476885;0,476885;0,0" o:connectangles="0,0,0,0,0,0" textboxrect="0,0,2210435,476885"/>
                <v:textbox>
                  <w:txbxContent>
                    <w:p w14:paraId="0636424D" w14:textId="3934299D" w:rsidR="00D21457" w:rsidRPr="00FC1860" w:rsidRDefault="00D21457" w:rsidP="00D21457">
                      <w:pPr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FFFFFF" w:themeColor="background1"/>
                          <w:sz w:val="27"/>
                          <w:szCs w:val="27"/>
                          <w:lang w:eastAsia="ru-RU"/>
                        </w:rPr>
                        <w:t>Уведомление</w:t>
                      </w:r>
                    </w:p>
                  </w:txbxContent>
                </v:textbox>
              </v:shape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C278F" wp14:editId="4BA459E9">
                <wp:simplePos x="0" y="0"/>
                <wp:positionH relativeFrom="column">
                  <wp:posOffset>346710</wp:posOffset>
                </wp:positionH>
                <wp:positionV relativeFrom="paragraph">
                  <wp:posOffset>3159760</wp:posOffset>
                </wp:positionV>
                <wp:extent cx="3067050" cy="13525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52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5B61F" w14:textId="77777777" w:rsidR="00F37A70" w:rsidRPr="001154B6" w:rsidRDefault="00AE55AE" w:rsidP="00F37A70">
                            <w:pPr>
                              <w:spacing w:after="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Уведомление предоставляется не п</w:t>
                            </w:r>
                            <w:r w:rsidR="005579FB"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о всем налогам, а только по тем, </w:t>
                            </w: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 xml:space="preserve">по которым законодательством предусмотрена уплата </w:t>
                            </w:r>
                          </w:p>
                          <w:p w14:paraId="134340D6" w14:textId="77006B9B" w:rsidR="00AE55AE" w:rsidRDefault="00AE55AE" w:rsidP="00F37A70">
                            <w:pPr>
                              <w:spacing w:after="0" w:line="270" w:lineRule="atLeast"/>
                              <w:jc w:val="center"/>
                            </w:pPr>
                            <w:r w:rsidRPr="00FC1860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333333"/>
                                <w:szCs w:val="27"/>
                                <w:lang w:eastAsia="ru-RU"/>
                              </w:rPr>
                              <w:t>до предоставления декларации (расчета)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C278F" id="Скругленный прямоугольник 8" o:spid="_x0000_s1033" style="position:absolute;left:0;text-align:left;margin-left:27.3pt;margin-top:248.8pt;width:241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" filled="f" strokecolor="#00b0f0" strokeweight="1pt">
                <v:stroke joinstyle="miter"/>
                <v:textbox>
                  <w:txbxContent>
                    <w:p w14:paraId="4975B61F" w14:textId="77777777" w:rsidR="00F37A70" w:rsidRPr="001154B6" w:rsidRDefault="00AE55AE" w:rsidP="00F37A70">
                      <w:pPr>
                        <w:spacing w:after="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Уведомление предоставляется не п</w:t>
                      </w:r>
                      <w:r w:rsidR="005579FB"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о всем налогам, а только по тем, </w:t>
                      </w: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 xml:space="preserve">по которым законодательством предусмотрена уплата </w:t>
                      </w:r>
                    </w:p>
                    <w:p w14:paraId="134340D6" w14:textId="77006B9B" w:rsidR="00AE55AE" w:rsidRDefault="00AE55AE" w:rsidP="00F37A70">
                      <w:pPr>
                        <w:spacing w:after="0" w:line="270" w:lineRule="atLeast"/>
                        <w:jc w:val="center"/>
                      </w:pPr>
                      <w:r w:rsidRPr="00FC1860">
                        <w:rPr>
                          <w:rFonts w:ascii="Tahoma" w:eastAsia="Times New Roman" w:hAnsi="Tahoma" w:cs="Tahoma"/>
                          <w:b/>
                          <w:bCs/>
                          <w:color w:val="333333"/>
                          <w:szCs w:val="27"/>
                          <w:lang w:eastAsia="ru-RU"/>
                        </w:rPr>
                        <w:t>до предоставления декларации (расчета)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057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B114E" wp14:editId="79F9258B">
                <wp:simplePos x="0" y="0"/>
                <wp:positionH relativeFrom="column">
                  <wp:posOffset>278765</wp:posOffset>
                </wp:positionH>
                <wp:positionV relativeFrom="paragraph">
                  <wp:posOffset>850900</wp:posOffset>
                </wp:positionV>
                <wp:extent cx="6783070" cy="1152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CF7B2" w14:textId="21BFD500" w:rsidR="00823E44" w:rsidRPr="00F26411" w:rsidRDefault="00823E44" w:rsidP="00F26411">
                            <w:pPr>
                              <w:spacing w:after="120" w:line="270" w:lineRule="atLeast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F26411"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000000" w:themeColor="text1"/>
                                <w:sz w:val="28"/>
                                <w:szCs w:val="27"/>
                                <w:lang w:eastAsia="ru-RU"/>
                              </w:rPr>
      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      </w:r>
                          </w:p>
                          <w:p w14:paraId="23384D1F" w14:textId="6F3467F9" w:rsidR="00ED5DF3" w:rsidRPr="00F26411" w:rsidRDefault="00ED5DF3" w:rsidP="00FC1860">
                            <w:pPr>
                              <w:pStyle w:val="ConsPlusNormal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>приказ ФНС России от 02.11.2022 N ЕД-7-8/1047@</w:t>
                            </w:r>
                            <w:r w:rsidR="00FC1860" w:rsidRPr="00F26411">
                              <w:rPr>
                                <w:rFonts w:ascii="Times New Roman" w:eastAsiaTheme="minorHAnsi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F2641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(КНД 1110355)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B114E" id="Прямоугольник 6" o:spid="_x0000_s1034" style="position:absolute;left:0;text-align:left;margin-left:21.95pt;margin-top:67pt;width:534.1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" filled="f" stroked="f" strokeweight="1pt">
                <v:textbox>
                  <w:txbxContent>
                    <w:p w14:paraId="6E3CF7B2" w14:textId="21BFD500" w:rsidR="00823E44" w:rsidRPr="00F26411" w:rsidRDefault="00823E44" w:rsidP="00F26411">
                      <w:pPr>
                        <w:spacing w:after="120" w:line="270" w:lineRule="atLeast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</w:pPr>
                      <w:r w:rsidRPr="00F26411">
                        <w:rPr>
                          <w:rFonts w:ascii="Tahoma" w:eastAsia="Times New Roman" w:hAnsi="Tahoma" w:cs="Tahoma"/>
                          <w:b/>
                          <w:bCs/>
                          <w:color w:val="000000" w:themeColor="text1"/>
                          <w:sz w:val="28"/>
                          <w:szCs w:val="27"/>
                          <w:lang w:eastAsia="ru-RU"/>
                        </w:rPr>
                        <w:t xml:space="preserve">Памятка по порядку предоставления и заполнения уведомления об исчисленных суммах налогов, авансовых платежей по налогам, сборов, страховых взносов </w:t>
                      </w:r>
                    </w:p>
                    <w:p w14:paraId="23384D1F" w14:textId="6F3467F9" w:rsidR="00ED5DF3" w:rsidRPr="00F26411" w:rsidRDefault="00ED5DF3" w:rsidP="00FC1860">
                      <w:pPr>
                        <w:pStyle w:val="ConsPlusNormal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>приказ ФНС России от 02.11.2022 N ЕД-7-8/1047@</w:t>
                      </w:r>
                      <w:r w:rsidR="00FC1860" w:rsidRPr="00F26411">
                        <w:rPr>
                          <w:rFonts w:ascii="Times New Roman" w:eastAsiaTheme="minorHAnsi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eastAsia="en-US"/>
                        </w:rPr>
                        <w:t xml:space="preserve"> </w:t>
                      </w:r>
                      <w:r w:rsidRPr="00F2641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</w:rPr>
                        <w:t>(КНД 1110355)</w:t>
                      </w:r>
                    </w:p>
                  </w:txbxContent>
                </v:textbox>
              </v:rect>
            </w:pict>
          </mc:Fallback>
        </mc:AlternateContent>
      </w:r>
      <w:r w:rsidR="00F264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0ADF3" wp14:editId="148B74D5">
                <wp:simplePos x="0" y="0"/>
                <wp:positionH relativeFrom="column">
                  <wp:posOffset>5852159</wp:posOffset>
                </wp:positionH>
                <wp:positionV relativeFrom="paragraph">
                  <wp:posOffset>311785</wp:posOffset>
                </wp:positionV>
                <wp:extent cx="809625" cy="323850"/>
                <wp:effectExtent l="0" t="0" r="9525" b="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238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71A67" w14:textId="59968178" w:rsidR="00E057AC" w:rsidRPr="00E057AC" w:rsidRDefault="00E057AC" w:rsidP="00E057A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</w:pPr>
                            <w:r w:rsidRPr="00E057A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8"/>
                                <w:szCs w:val="27"/>
                                <w:lang w:eastAsia="ru-RU"/>
                              </w:rPr>
                              <w:t>ЕНС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30ADF3" id="Скругленный прямоугольник 22" o:spid="_x0000_s1035" style="position:absolute;left:0;text-align:left;margin-left:460.8pt;margin-top:24.55pt;width:63.7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" fillcolor="#00b0f0" stroked="f" strokeweight="1pt">
                <v:stroke joinstyle="miter"/>
                <v:textbox>
                  <w:txbxContent>
                    <w:p w14:paraId="61171A67" w14:textId="59968178" w:rsidR="00E057AC" w:rsidRPr="00E057AC" w:rsidRDefault="00E057AC" w:rsidP="00E057A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</w:pPr>
                      <w:r w:rsidRPr="00E057A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28"/>
                          <w:szCs w:val="27"/>
                          <w:lang w:eastAsia="ru-RU"/>
                        </w:rPr>
                        <w:t>ЕНС</w:t>
                      </w:r>
                    </w:p>
                  </w:txbxContent>
                </v:textbox>
              </v:roundrect>
            </w:pict>
          </mc:Fallback>
        </mc:AlternateContent>
      </w:r>
      <w:r w:rsidR="00F26411">
        <w:rPr>
          <w:noProof/>
          <w:lang w:eastAsia="ru-RU"/>
        </w:rPr>
        <w:drawing>
          <wp:inline distT="0" distB="0" distL="0" distR="0" wp14:anchorId="570D113F" wp14:editId="032E11E1">
            <wp:extent cx="2266315" cy="887730"/>
            <wp:effectExtent l="0" t="0" r="635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E32C9" w14:textId="2A62E170" w:rsidR="000F6901" w:rsidRDefault="000D2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B03652" wp14:editId="7DB6FD7E">
                <wp:simplePos x="0" y="0"/>
                <wp:positionH relativeFrom="column">
                  <wp:posOffset>141605</wp:posOffset>
                </wp:positionH>
                <wp:positionV relativeFrom="paragraph">
                  <wp:posOffset>8693150</wp:posOffset>
                </wp:positionV>
                <wp:extent cx="7089140" cy="607060"/>
                <wp:effectExtent l="0" t="0" r="0" b="254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40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60DF2" w14:textId="35E328EC" w:rsidR="00E057AC" w:rsidRPr="00F37A70" w:rsidRDefault="00E057AC" w:rsidP="00E057AC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 xml:space="preserve">Промостраница ЕНС </w:t>
                            </w:r>
                            <w:r w:rsid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 xml:space="preserve">  </w:t>
                            </w:r>
                            <w:hyperlink r:id="rId9" w:history="1">
                              <w:r w:rsidRPr="00F37A70">
                                <w:rPr>
                                  <w:rFonts w:ascii="Tahoma" w:eastAsia="Times New Roman" w:hAnsi="Tahoma" w:cs="Tahoma"/>
                                  <w:bCs/>
                                  <w:color w:val="000000" w:themeColor="text1"/>
                                  <w:sz w:val="14"/>
                                  <w:szCs w:val="27"/>
                                  <w:lang w:eastAsia="ru-RU"/>
                                </w:rPr>
                                <w:t>https://www.nalog.gov.ru/rn77/ens/</w:t>
                              </w:r>
                            </w:hyperlink>
                          </w:p>
                          <w:p w14:paraId="3C440547" w14:textId="6662570A" w:rsidR="00E057AC" w:rsidRPr="00F37A70" w:rsidRDefault="00EA2CB3" w:rsidP="00EA2CB3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 xml:space="preserve">Сервис «Часто задаваемые вопросы» на сайте ФНС </w:t>
                            </w:r>
                            <w:r w:rsid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>России</w:t>
                            </w:r>
                            <w:r w:rsidRP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 xml:space="preserve"> </w:t>
                            </w:r>
                            <w:hyperlink r:id="rId10" w:history="1">
                              <w:r w:rsidRPr="00F37A70">
                                <w:rPr>
                                  <w:rFonts w:ascii="Tahoma" w:eastAsia="Times New Roman" w:hAnsi="Tahoma" w:cs="Tahoma"/>
                                  <w:bCs/>
                                  <w:color w:val="000000" w:themeColor="text1"/>
                                  <w:sz w:val="14"/>
                                  <w:szCs w:val="27"/>
                                  <w:lang w:eastAsia="ru-RU"/>
                                </w:rPr>
                                <w:t>https</w:t>
                              </w:r>
                              <w:r w:rsidR="00483BE5" w:rsidRPr="00483BE5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 w:themeColor="text1"/>
                                  <w:sz w:val="14"/>
                                  <w:szCs w:val="27"/>
                                  <w:lang w:eastAsia="ru-RU"/>
                                </w:rPr>
                                <w:t xml:space="preserve"> </w:t>
                              </w:r>
                              <w:r w:rsidRPr="00F37A70">
                                <w:rPr>
                                  <w:rFonts w:ascii="Tahoma" w:eastAsia="Times New Roman" w:hAnsi="Tahoma" w:cs="Tahoma"/>
                                  <w:bCs/>
                                  <w:color w:val="000000" w:themeColor="text1"/>
                                  <w:sz w:val="14"/>
                                  <w:szCs w:val="27"/>
                                  <w:lang w:eastAsia="ru-RU"/>
                                </w:rPr>
                                <w:t>://www.nalog.gov.ru/service/kb/?t1=1028</w:t>
                              </w:r>
                            </w:hyperlink>
                          </w:p>
                          <w:p w14:paraId="053B3A81" w14:textId="7F676DB4" w:rsidR="00D74EF7" w:rsidRPr="004458E7" w:rsidRDefault="00EA2CB3" w:rsidP="00EA2CB3">
                            <w:pPr>
                              <w:spacing w:after="0"/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</w:pPr>
                            <w:r w:rsidRPr="00F37A70">
                              <w:rPr>
                                <w:rFonts w:ascii="Tahoma" w:eastAsia="Times New Roman" w:hAnsi="Tahoma" w:cs="Tahoma"/>
                                <w:bCs/>
                                <w:color w:val="000000" w:themeColor="text1"/>
                                <w:sz w:val="14"/>
                                <w:szCs w:val="27"/>
                                <w:lang w:eastAsia="ru-RU"/>
                              </w:rPr>
                              <w:t xml:space="preserve">Памятка по заполнению Уведомлений </w:t>
                            </w:r>
                            <w:hyperlink r:id="rId11" w:history="1">
                              <w:r w:rsidR="00D74EF7" w:rsidRPr="00D74EF7">
                                <w:rPr>
                                  <w:rFonts w:ascii="Tahoma" w:eastAsia="Times New Roman" w:hAnsi="Tahoma" w:cs="Tahoma"/>
                                  <w:bCs/>
                                  <w:color w:val="000000" w:themeColor="text1"/>
                                  <w:sz w:val="14"/>
                                  <w:szCs w:val="27"/>
                                  <w:lang w:eastAsia="ru-RU"/>
                                </w:rPr>
                                <w:t>https://www.nalog.gov.ru/rn77/taxation/debt/memo_amounts_taxes/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03652"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36" type="#_x0000_t202" style="position:absolute;margin-left:11.15pt;margin-top:684.5pt;width:558.2pt;height:4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" filled="f" stroked="f" strokeweight=".5pt">
                <v:textbox>
                  <w:txbxContent>
                    <w:p w14:paraId="42F60DF2" w14:textId="35E328EC" w:rsidR="00E057AC" w:rsidRPr="00F37A70" w:rsidRDefault="00E057AC" w:rsidP="00E057AC">
                      <w:pPr>
                        <w:spacing w:after="0"/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 xml:space="preserve">Промостраница ЕНС </w:t>
                      </w:r>
                      <w:r w:rsid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 xml:space="preserve">  </w:t>
                      </w:r>
                      <w:hyperlink r:id="rId12" w:history="1">
                        <w:r w:rsidRPr="00F37A70">
                          <w:rPr>
                            <w:rFonts w:ascii="Tahoma" w:eastAsia="Times New Roman" w:hAnsi="Tahoma" w:cs="Tahoma"/>
                            <w:bCs/>
                            <w:color w:val="000000" w:themeColor="text1"/>
                            <w:sz w:val="14"/>
                            <w:szCs w:val="27"/>
                            <w:lang w:eastAsia="ru-RU"/>
                          </w:rPr>
                          <w:t>https://www.nalog.gov.ru/rn77/ens/</w:t>
                        </w:r>
                      </w:hyperlink>
                    </w:p>
                    <w:p w14:paraId="3C440547" w14:textId="6662570A" w:rsidR="00E057AC" w:rsidRPr="00F37A70" w:rsidRDefault="00EA2CB3" w:rsidP="00EA2CB3">
                      <w:pPr>
                        <w:spacing w:after="0"/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 xml:space="preserve">Сервис «Часто задаваемые вопросы» на сайте ФНС </w:t>
                      </w:r>
                      <w:r w:rsid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>России</w:t>
                      </w:r>
                      <w:r w:rsidRP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 xml:space="preserve"> </w:t>
                      </w:r>
                      <w:hyperlink r:id="rId13" w:history="1">
                        <w:r w:rsidRPr="00F37A70">
                          <w:rPr>
                            <w:rFonts w:ascii="Tahoma" w:eastAsia="Times New Roman" w:hAnsi="Tahoma" w:cs="Tahoma"/>
                            <w:bCs/>
                            <w:color w:val="000000" w:themeColor="text1"/>
                            <w:sz w:val="14"/>
                            <w:szCs w:val="27"/>
                            <w:lang w:eastAsia="ru-RU"/>
                          </w:rPr>
                          <w:t>https</w:t>
                        </w:r>
                        <w:r w:rsidR="00483BE5" w:rsidRPr="00483BE5">
                          <w:rPr>
                            <w:rFonts w:ascii="Tahoma" w:eastAsia="Times New Roman" w:hAnsi="Tahoma" w:cs="Tahoma"/>
                            <w:b/>
                            <w:bCs/>
                            <w:color w:val="000000" w:themeColor="text1"/>
                            <w:sz w:val="14"/>
                            <w:szCs w:val="27"/>
                            <w:lang w:eastAsia="ru-RU"/>
                          </w:rPr>
                          <w:t xml:space="preserve"> </w:t>
                        </w:r>
                        <w:r w:rsidRPr="00F37A70">
                          <w:rPr>
                            <w:rFonts w:ascii="Tahoma" w:eastAsia="Times New Roman" w:hAnsi="Tahoma" w:cs="Tahoma"/>
                            <w:bCs/>
                            <w:color w:val="000000" w:themeColor="text1"/>
                            <w:sz w:val="14"/>
                            <w:szCs w:val="27"/>
                            <w:lang w:eastAsia="ru-RU"/>
                          </w:rPr>
                          <w:t>://www.nalog.gov.ru/service/kb/?t1=1028</w:t>
                        </w:r>
                      </w:hyperlink>
                    </w:p>
                    <w:p w14:paraId="053B3A81" w14:textId="7F676DB4" w:rsidR="00D74EF7" w:rsidRPr="004458E7" w:rsidRDefault="00EA2CB3" w:rsidP="00EA2CB3">
                      <w:pPr>
                        <w:spacing w:after="0"/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</w:pPr>
                      <w:r w:rsidRPr="00F37A70">
                        <w:rPr>
                          <w:rFonts w:ascii="Tahoma" w:eastAsia="Times New Roman" w:hAnsi="Tahoma" w:cs="Tahoma"/>
                          <w:bCs/>
                          <w:color w:val="000000" w:themeColor="text1"/>
                          <w:sz w:val="14"/>
                          <w:szCs w:val="27"/>
                          <w:lang w:eastAsia="ru-RU"/>
                        </w:rPr>
                        <w:t xml:space="preserve">Памятка по заполнению Уведомлений </w:t>
                      </w:r>
                      <w:hyperlink r:id="rId14" w:history="1">
                        <w:r w:rsidR="00D74EF7" w:rsidRPr="00D74EF7">
                          <w:rPr>
                            <w:rFonts w:ascii="Tahoma" w:eastAsia="Times New Roman" w:hAnsi="Tahoma" w:cs="Tahoma"/>
                            <w:bCs/>
                            <w:color w:val="000000" w:themeColor="text1"/>
                            <w:sz w:val="14"/>
                            <w:szCs w:val="27"/>
                            <w:lang w:eastAsia="ru-RU"/>
                          </w:rPr>
                          <w:t>https://www.nalog.gov.ru/rn77/taxation/debt/memo_amounts_taxes/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16C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29176F" wp14:editId="2E6F4501">
                <wp:simplePos x="0" y="0"/>
                <wp:positionH relativeFrom="column">
                  <wp:posOffset>3648710</wp:posOffset>
                </wp:positionH>
                <wp:positionV relativeFrom="paragraph">
                  <wp:posOffset>4084320</wp:posOffset>
                </wp:positionV>
                <wp:extent cx="3582035" cy="2857500"/>
                <wp:effectExtent l="0" t="0" r="1841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214ED" w14:textId="42EAF7ED" w:rsidR="007D0BA7" w:rsidRPr="00F57F5F" w:rsidRDefault="007873AE" w:rsidP="00D942DE">
                            <w:pPr>
                              <w:spacing w:after="120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В 2023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году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(переходный период) плательщики, которые не перестроили свое программное обеспечение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могут представлять в налоговые органы Уведомления в виде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аспоряжений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, при условии, что плательщик ни разу не представлял в налоговый орган Уведомление по утвержденной форме.</w:t>
                            </w:r>
                          </w:p>
                          <w:p w14:paraId="3BD999B2" w14:textId="76B17AEA" w:rsidR="007D0BA7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Распоряжение содержит более 15 реквизитов. </w:t>
                            </w:r>
                            <w:r w:rsidR="00D2145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В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ажно правильно 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заполнить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все необходимые реквизиты, в том числе КПП, КБК, ОКТМО, отчетный период и обязательно указа</w:t>
                            </w: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ть</w:t>
                            </w:r>
                            <w:r w:rsidR="007D0BA7"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статус плательщика «02».</w:t>
                            </w:r>
                          </w:p>
                          <w:p w14:paraId="4E0AECD4" w14:textId="142C5743" w:rsidR="00C30F1F" w:rsidRPr="00F57F5F" w:rsidRDefault="00C30F1F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Распоряжение необходимо оформлять отдельно под каждое обязательство.</w:t>
                            </w:r>
                          </w:p>
                          <w:p w14:paraId="39A497A3" w14:textId="0ED727AD" w:rsidR="00D21457" w:rsidRPr="00C0490D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Если при обработке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Ра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</w:t>
                            </w:r>
                            <w:r w:rsid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с</w:t>
                            </w:r>
                            <w:r w:rsidRPr="00C0490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формируется.</w:t>
                            </w:r>
                          </w:p>
                          <w:p w14:paraId="701B0EC6" w14:textId="4CADF469" w:rsidR="00D942DE" w:rsidRPr="00D942DE" w:rsidRDefault="007873AE" w:rsidP="00E27918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F57F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Исправить 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ошибку, допущенную в </w:t>
                            </w:r>
                            <w:r w:rsidR="00716C3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Р</w:t>
                            </w:r>
                            <w:r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аспоряжении, можно только предоставив Ув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едомление по утвержденной форме (п.15 ст. 4 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Федерального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закон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а</w:t>
                            </w:r>
                            <w:r w:rsidR="00D942DE" w:rsidRPr="00D942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 от 14.07.2022 N 263-ФЗ</w:t>
                            </w:r>
                            <w:r w:rsid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).</w:t>
                            </w:r>
                          </w:p>
                          <w:p w14:paraId="591A95F4" w14:textId="53DCB21C" w:rsidR="00D21457" w:rsidRPr="00E27918" w:rsidRDefault="00D21457" w:rsidP="00D942DE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 xml:space="preserve">Распоряжения заполняются в соответствии с </w:t>
                            </w:r>
                            <w:r w:rsidR="00D942DE" w:rsidRPr="00E2791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9176F" id="Прямоугольник 13" o:spid="_x0000_s1037" style="position:absolute;margin-left:287.3pt;margin-top:321.6pt;width:282.05pt;height:2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" filled="f" strokecolor="red" strokeweight=".5pt">
                <v:textbox>
                  <w:txbxContent>
                    <w:p w14:paraId="25B214ED" w14:textId="42EAF7ED" w:rsidR="007D0BA7" w:rsidRPr="00F57F5F" w:rsidRDefault="007873AE" w:rsidP="00D942DE">
                      <w:pPr>
                        <w:spacing w:after="120"/>
                        <w:ind w:firstLine="567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В 2023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году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(переходный период) плательщики, которые не перестроили свое программное обеспечение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могут представлять в налоговые органы Уведомления в виде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аспоряжений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на перевод денежных средств в уплату платежей в бюджетную систему Российской Федерации (далее - Распоряжение)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, при условии, что плательщик ни разу не представлял в налоговый орган Уведомление по утвержденной форме.</w:t>
                      </w:r>
                    </w:p>
                    <w:p w14:paraId="3BD999B2" w14:textId="76B17AEA" w:rsidR="007D0BA7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Распоряжение содержит более 15 реквизитов. </w:t>
                      </w:r>
                      <w:r w:rsidR="00D2145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В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ажно правильно 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заполнить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все необходимые реквизиты, в том числе КПП, КБК, ОКТМО, отчетный период и обязательно указа</w:t>
                      </w: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ть</w:t>
                      </w:r>
                      <w:r w:rsidR="007D0BA7"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статус плательщика «02».</w:t>
                      </w:r>
                    </w:p>
                    <w:p w14:paraId="4E0AECD4" w14:textId="142C5743" w:rsidR="00C30F1F" w:rsidRPr="00F57F5F" w:rsidRDefault="00C30F1F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Распоряжение необходимо оформлять отдельно под каждое обязательство.</w:t>
                      </w:r>
                    </w:p>
                    <w:p w14:paraId="39A497A3" w14:textId="0ED727AD" w:rsidR="00D21457" w:rsidRPr="00C0490D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Если при обработке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Ра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</w:t>
                      </w:r>
                      <w:r w:rsid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с</w:t>
                      </w:r>
                      <w:r w:rsidRPr="00C0490D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формируется.</w:t>
                      </w:r>
                    </w:p>
                    <w:p w14:paraId="701B0EC6" w14:textId="4CADF469" w:rsidR="00D942DE" w:rsidRPr="00D942DE" w:rsidRDefault="007873AE" w:rsidP="00E27918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F57F5F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Исправить 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ошибку, допущенную в </w:t>
                      </w:r>
                      <w:r w:rsidR="00716C31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Р</w:t>
                      </w:r>
                      <w:r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аспоряжении, можно только предоставив Ув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едомление по утвержденной форме (п.15 ст. 4 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Федерального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закон</w:t>
                      </w:r>
                      <w:r w:rsid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а</w:t>
                      </w:r>
                      <w:r w:rsidR="00D942DE" w:rsidRPr="00D942DE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 от 14.07.2022 N 263-ФЗ</w:t>
                      </w:r>
                      <w:r w:rsid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).</w:t>
                      </w:r>
                    </w:p>
                    <w:p w14:paraId="591A95F4" w14:textId="53DCB21C" w:rsidR="00D21457" w:rsidRPr="00E27918" w:rsidRDefault="00D21457" w:rsidP="00D942DE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 xml:space="preserve">Распоряжения заполняются в соответствии с </w:t>
                      </w:r>
                      <w:r w:rsidR="00D942DE" w:rsidRPr="00E27918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  <w:t>правилами указания информации в реквизитах распоряжений о переводе денежных средств в уплату платежей в бюджетную систему 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  <w:r w:rsidR="00D74E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2538B" wp14:editId="3BF3C6D1">
                <wp:simplePos x="0" y="0"/>
                <wp:positionH relativeFrom="column">
                  <wp:posOffset>348615</wp:posOffset>
                </wp:positionH>
                <wp:positionV relativeFrom="paragraph">
                  <wp:posOffset>7181850</wp:posOffset>
                </wp:positionV>
                <wp:extent cx="2101850" cy="1219200"/>
                <wp:effectExtent l="0" t="0" r="0" b="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12192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65DDAE" w14:textId="5BCAC46F" w:rsidR="007873AE" w:rsidRPr="007873AE" w:rsidRDefault="007873AE" w:rsidP="007873A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Плательщик</w:t>
                            </w:r>
                            <w:r w:rsidR="00D942D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ам, готовым в техническом плане, </w:t>
                            </w:r>
                            <w:r w:rsidRPr="007873A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рекомендуется для достоверного состояния расчетов с бюджетом предоставлять Уведомления.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2538B" id="Скругленный прямоугольник 19" o:spid="_x0000_s1038" style="position:absolute;margin-left:27.45pt;margin-top:565.5pt;width:165.5pt;height: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" fillcolor="#00b0f0" stroked="f" strokeweight="1pt">
                <v:stroke joinstyle="miter"/>
                <v:textbox>
                  <w:txbxContent>
                    <w:p w14:paraId="6365DDAE" w14:textId="5BCAC46F" w:rsidR="007873AE" w:rsidRPr="007873AE" w:rsidRDefault="007873AE" w:rsidP="007873A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Плательщик</w:t>
                      </w:r>
                      <w:r w:rsidR="00D942D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ам, готовым в техническом плане, </w:t>
                      </w:r>
                      <w:r w:rsidRPr="007873AE"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рекомендуется для достоверного состояния расчетов с бюджетом предоставлять Уведомления.</w:t>
                      </w:r>
                    </w:p>
                  </w:txbxContent>
                </v:textbox>
              </v:roundrect>
            </w:pict>
          </mc:Fallback>
        </mc:AlternateContent>
      </w:r>
      <w:r w:rsidR="00E279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5A92E" wp14:editId="2063ADCF">
                <wp:simplePos x="0" y="0"/>
                <wp:positionH relativeFrom="column">
                  <wp:posOffset>-3175</wp:posOffset>
                </wp:positionH>
                <wp:positionV relativeFrom="paragraph">
                  <wp:posOffset>8688089</wp:posOffset>
                </wp:positionV>
                <wp:extent cx="27146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8CA08" id="Прямая соединительная линия 2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684.1pt" to="213.5pt,6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0F690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1123" w:type="dxa"/>
        <w:tblInd w:w="250" w:type="dxa"/>
        <w:tblLook w:val="04A0" w:firstRow="1" w:lastRow="0" w:firstColumn="1" w:lastColumn="0" w:noHBand="0" w:noVBand="1"/>
      </w:tblPr>
      <w:tblGrid>
        <w:gridCol w:w="1539"/>
        <w:gridCol w:w="2016"/>
        <w:gridCol w:w="2190"/>
        <w:gridCol w:w="1343"/>
        <w:gridCol w:w="2557"/>
        <w:gridCol w:w="1478"/>
      </w:tblGrid>
      <w:tr w:rsidR="00E462E4" w:rsidRPr="00E462E4" w14:paraId="4330D95B" w14:textId="77777777" w:rsidTr="00E462E4">
        <w:trPr>
          <w:trHeight w:val="1140"/>
        </w:trPr>
        <w:tc>
          <w:tcPr>
            <w:tcW w:w="111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426C73" w14:textId="77777777" w:rsidR="00E462E4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14:paraId="0E139A1D" w14:textId="77777777" w:rsidR="00E462E4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14:paraId="7EDB6EA6" w14:textId="617A84B8" w:rsidR="000F6901" w:rsidRPr="000F6901" w:rsidRDefault="00E462E4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32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Сроки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представления уведомлени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й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E462E4" w:rsidRPr="00E462E4" w14:paraId="218C4F4F" w14:textId="77777777" w:rsidTr="00D47148">
        <w:trPr>
          <w:trHeight w:val="11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460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Наименование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8AA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КБК налогов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4DB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Категория плательщика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050E" w14:textId="67929C3E"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О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тчетный период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C92D" w14:textId="27BF7C27" w:rsidR="000F6901" w:rsidRPr="000F6901" w:rsidRDefault="00E462E4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E462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С</w:t>
            </w:r>
            <w:r w:rsidR="000F6901"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рок представления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63B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 xml:space="preserve">код отчетного (налогового) периода/номер месяца (квартала) </w:t>
            </w:r>
          </w:p>
        </w:tc>
      </w:tr>
      <w:tr w:rsidR="00E462E4" w:rsidRPr="00E462E4" w14:paraId="3A8F9ADB" w14:textId="77777777" w:rsidTr="00D4714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C6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0D7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E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150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A63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C29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  <w:t>9</w:t>
            </w:r>
          </w:p>
        </w:tc>
      </w:tr>
      <w:tr w:rsidR="00D47148" w:rsidRPr="00E462E4" w14:paraId="509AD149" w14:textId="77777777" w:rsidTr="009237C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2DE4" w14:textId="746933DB" w:rsidR="00D47148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 с доходов организацией (иностранных организаций)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6B4E" w14:textId="5A152DCD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18210101040010000110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18210101060010000110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18210101090010000110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18210101030010000110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18210101050010000110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18210101090010000110 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18210101070010000110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E5EA" w14:textId="77777777" w:rsidR="00D47148" w:rsidRDefault="00D47148" w:rsidP="00706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плательщики </w:t>
            </w:r>
          </w:p>
          <w:p w14:paraId="55826341" w14:textId="6257CD93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(налоговые агенты), представляющие декларации не позднее 25 календарных дней со дня окончания соответс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твующего отчетного периода (пла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тельщики, которые представляют декларацию по налогу ежеквартально)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9F3D" w14:textId="7083968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февраль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март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ACD9" w14:textId="0333C59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B176" w14:textId="742F087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21/03</w:t>
            </w:r>
          </w:p>
        </w:tc>
      </w:tr>
      <w:tr w:rsidR="00D47148" w:rsidRPr="00E462E4" w14:paraId="6AE5EAE0" w14:textId="77777777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9F34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73F2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CD87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79E1" w14:textId="4B63BCC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май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июнь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6B4E" w14:textId="4C4F0EDD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предоставляется)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5C83" w14:textId="0FFA20EF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31/03</w:t>
            </w:r>
          </w:p>
        </w:tc>
      </w:tr>
      <w:tr w:rsidR="00D47148" w:rsidRPr="00E462E4" w14:paraId="5D354147" w14:textId="77777777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4512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9297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7689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2AC7" w14:textId="09CE32D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F94C" w14:textId="4681168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25.10 (не предоставляется)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ACC2" w14:textId="614B251E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33/03</w:t>
            </w:r>
          </w:p>
        </w:tc>
      </w:tr>
      <w:tr w:rsidR="00D47148" w:rsidRPr="00E462E4" w14:paraId="78989328" w14:textId="77777777" w:rsidTr="009237C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12FC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4283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63E6" w14:textId="7777777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2CE6" w14:textId="1ADBE071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2BD4" w14:textId="003E2227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25.01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274D" w14:textId="6AB0D023" w:rsidR="00D47148" w:rsidRPr="000F6901" w:rsidRDefault="00D47148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6"/>
                <w:lang w:eastAsia="ru-RU"/>
              </w:rPr>
            </w:pP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34/03</w:t>
            </w:r>
          </w:p>
        </w:tc>
      </w:tr>
      <w:tr w:rsidR="00E462E4" w:rsidRPr="00E462E4" w14:paraId="60DA2713" w14:textId="77777777" w:rsidTr="00D4714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49D6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3B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18210102010010000110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18210102020010000110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18210102050010000110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18210102070010000110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18210102080010000110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18210102090010000110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18210102100010000110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18210102110010000110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18210102120010000110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18210102130010000110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18210102140010000110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6FF7" w14:textId="27835424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налоговые агенты, ИП, адвокаты, </w:t>
            </w:r>
            <w:r w:rsidR="001154B6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нотариусы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E97" w14:textId="2422F20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01.01.-22.01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23.01-22.02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23.02.-22.03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8F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25.03   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9482" w14:textId="3431D95D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21/03</w:t>
            </w:r>
          </w:p>
        </w:tc>
      </w:tr>
      <w:tr w:rsidR="00E462E4" w:rsidRPr="00E462E4" w14:paraId="21168584" w14:textId="77777777" w:rsidTr="00D4714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19FAA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221C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696D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EEA8" w14:textId="6DDABDF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23.03-22.04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23.04-22.05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23.05-22.06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5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25.04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25.06  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18D" w14:textId="44AE6FB6" w:rsidR="000F6901" w:rsidRPr="000F6901" w:rsidRDefault="00D47148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31/02</w:t>
            </w:r>
            <w:r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0F6901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31/03</w:t>
            </w:r>
          </w:p>
        </w:tc>
      </w:tr>
      <w:tr w:rsidR="00E462E4" w:rsidRPr="00E462E4" w14:paraId="2B5226B4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0CE3E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F2128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7BD1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915" w14:textId="2A81CBB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23.06-22.07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23.07-22.08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23.08-22.09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2E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25.07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 не позднее 25.09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CC2" w14:textId="24F044B5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33/03</w:t>
            </w:r>
          </w:p>
        </w:tc>
      </w:tr>
      <w:tr w:rsidR="00E462E4" w:rsidRPr="00E462E4" w14:paraId="2A6EDC4A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A39445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BDC7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6241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6AC" w14:textId="1E114DC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23.09-22.10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23.10-22.11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23.11-22.12 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220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не позднее 25.12 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55D0" w14:textId="3E2BB4B3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2B5EAC3D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05C08C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8A78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EE83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6F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23.12-31.12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DF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не позднее последнего рабочего дня года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E37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14:paraId="6EED85FD" w14:textId="77777777" w:rsidTr="00E462E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4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Страховые взносы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8C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18210201000010000160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18210204010010010160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18210204010010020160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18210204020010010160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18210204020010020160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18210208000060000160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18210209000060000160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18210210000010000160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18210211000010000160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A04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плательщики, производящие выплаты и иные вознаграждения физическим лицам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B368" w14:textId="352BD8EA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январь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февраль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март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75CB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25.03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25.04 (не предоставляется)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E4DC" w14:textId="38FC99EA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21/02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14:paraId="0265F5E7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3259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A4857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5FA6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6372" w14:textId="1C4246C6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апрель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май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июнь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CE4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25.05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25.06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25.07 (не предоставляется)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6AB" w14:textId="333CCAAA" w:rsidR="000F6901" w:rsidRPr="000F6901" w:rsidRDefault="000F6901" w:rsidP="00D4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31/01</w:t>
            </w:r>
            <w:r w:rsidR="00D47148" w:rsidRPr="00D4714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31/02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14:paraId="5F7358C4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41F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B3AA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75020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B89" w14:textId="198B4D05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июль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август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сентябрь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4A6" w14:textId="1D336254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25.08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25.09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25.10 (не предоставляется)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424" w14:textId="723C8561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33/02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---</w:t>
            </w:r>
          </w:p>
        </w:tc>
      </w:tr>
      <w:tr w:rsidR="00E462E4" w:rsidRPr="00E462E4" w14:paraId="323A4FAC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402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7EA8C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DDBB6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11C6" w14:textId="638C7D31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октябрь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ноябрь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декабрь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C1B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позднее 25.11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не позднее 25.12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25.01 (не предоставляется)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779" w14:textId="00F0C944" w:rsidR="000F6901" w:rsidRPr="000F6901" w:rsidRDefault="000F6901" w:rsidP="00E46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--- </w:t>
            </w:r>
          </w:p>
        </w:tc>
      </w:tr>
      <w:tr w:rsidR="00E462E4" w:rsidRPr="00E462E4" w14:paraId="498CD104" w14:textId="77777777" w:rsidTr="00E462E4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0F56E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Налог на имущество организаций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Транспортный налог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 xml:space="preserve">Земельный налог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629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18210602010020000110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18210602020020000110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18210604011020000110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18210606031030000110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18210606032040000110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18210606032120000110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18210606032140000110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18210606033050000110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18210606033100000110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18210606033130000110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1AC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D4F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9479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4C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14:paraId="5A3F23A3" w14:textId="77777777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3B52C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4863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FD127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5091" w14:textId="2080E2BE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(2 квартал)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AA8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35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6AD9D4F5" w14:textId="77777777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470C4A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AF5830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6F318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A867" w14:textId="26048213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  <w:r w:rsidR="00E462E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</w:r>
            <w:r w:rsidR="00E462E4"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(3квартал)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23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18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06038516" w14:textId="77777777" w:rsidTr="00E462E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CBADF2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CE8D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DC73D7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D7B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8FA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25.02. года следующего за истекшим налоговым  периодом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EEA2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34/04</w:t>
            </w:r>
          </w:p>
        </w:tc>
      </w:tr>
      <w:tr w:rsidR="00E462E4" w:rsidRPr="00E462E4" w14:paraId="3DD86BFF" w14:textId="77777777" w:rsidTr="00E462E4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45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УСН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68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18210501011010000110</w:t>
            </w: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br/>
              <w:t>18210501021010000110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568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87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 квартал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07D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25.04.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2B3D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34/01</w:t>
            </w:r>
          </w:p>
        </w:tc>
      </w:tr>
      <w:tr w:rsidR="00E462E4" w:rsidRPr="00E462E4" w14:paraId="031C4AC6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3EF4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E4D6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B67F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485F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13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783B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7EFD72D5" w14:textId="77777777" w:rsidTr="00E462E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D518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D08A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1B506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68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 месяцев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695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25.10.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17E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34/03</w:t>
            </w:r>
          </w:p>
        </w:tc>
      </w:tr>
      <w:tr w:rsidR="00E462E4" w:rsidRPr="00E462E4" w14:paraId="05FF5060" w14:textId="77777777" w:rsidTr="00D47148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637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CEE1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45A3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450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год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C39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5A3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  <w:tr w:rsidR="00E462E4" w:rsidRPr="00E462E4" w14:paraId="6FEC42E3" w14:textId="77777777" w:rsidTr="00D4714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2467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ЕСХН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5FBA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18210503010010000110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55A61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юридические лица/ физические лица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2615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полугодие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F49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25.07.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2D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34/02</w:t>
            </w:r>
          </w:p>
        </w:tc>
      </w:tr>
      <w:tr w:rsidR="00E462E4" w:rsidRPr="00E462E4" w14:paraId="18806B08" w14:textId="77777777" w:rsidTr="00D47148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EF2AD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CC8E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F4717F" w14:textId="77777777" w:rsidR="000F6901" w:rsidRPr="000F6901" w:rsidRDefault="000F6901" w:rsidP="000F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664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BA8C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386" w14:textId="77777777" w:rsidR="000F6901" w:rsidRPr="000F6901" w:rsidRDefault="000F6901" w:rsidP="000F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0F6901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---</w:t>
            </w:r>
          </w:p>
        </w:tc>
      </w:tr>
    </w:tbl>
    <w:p w14:paraId="4CB964B1" w14:textId="77777777" w:rsidR="004458E7" w:rsidRDefault="004458E7" w:rsidP="004458E7">
      <w:pPr>
        <w:pStyle w:val="a3"/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bookmarkStart w:id="0" w:name="_GoBack"/>
      <w:bookmarkEnd w:id="0"/>
    </w:p>
    <w:sectPr w:rsidR="004458E7" w:rsidSect="00F26411">
      <w:pgSz w:w="11906" w:h="16838"/>
      <w:pgMar w:top="244" w:right="720" w:bottom="720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1BE12" w14:textId="77777777" w:rsidR="00D77194" w:rsidRDefault="00D77194" w:rsidP="005D46AA">
      <w:pPr>
        <w:spacing w:after="0" w:line="240" w:lineRule="auto"/>
      </w:pPr>
      <w:r>
        <w:separator/>
      </w:r>
    </w:p>
  </w:endnote>
  <w:endnote w:type="continuationSeparator" w:id="0">
    <w:p w14:paraId="27BC10E2" w14:textId="77777777" w:rsidR="00D77194" w:rsidRDefault="00D77194" w:rsidP="005D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DF1B" w14:textId="77777777" w:rsidR="00D77194" w:rsidRDefault="00D77194" w:rsidP="005D46AA">
      <w:pPr>
        <w:spacing w:after="0" w:line="240" w:lineRule="auto"/>
      </w:pPr>
      <w:r>
        <w:separator/>
      </w:r>
    </w:p>
  </w:footnote>
  <w:footnote w:type="continuationSeparator" w:id="0">
    <w:p w14:paraId="28391E31" w14:textId="77777777" w:rsidR="00D77194" w:rsidRDefault="00D77194" w:rsidP="005D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0AC"/>
    <w:multiLevelType w:val="hybridMultilevel"/>
    <w:tmpl w:val="94FE49B6"/>
    <w:lvl w:ilvl="0" w:tplc="80C0BBE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7F7B38"/>
    <w:multiLevelType w:val="hybridMultilevel"/>
    <w:tmpl w:val="402C3AD4"/>
    <w:lvl w:ilvl="0" w:tplc="51129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D54AD6"/>
    <w:multiLevelType w:val="multilevel"/>
    <w:tmpl w:val="8F4E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F442F"/>
    <w:multiLevelType w:val="hybridMultilevel"/>
    <w:tmpl w:val="2812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8383E"/>
    <w:multiLevelType w:val="multilevel"/>
    <w:tmpl w:val="B912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E4324"/>
    <w:multiLevelType w:val="multilevel"/>
    <w:tmpl w:val="0AC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CC"/>
    <w:rsid w:val="00014317"/>
    <w:rsid w:val="00037AFA"/>
    <w:rsid w:val="0004089E"/>
    <w:rsid w:val="000616A0"/>
    <w:rsid w:val="00076AC7"/>
    <w:rsid w:val="000B2232"/>
    <w:rsid w:val="000C3956"/>
    <w:rsid w:val="000D28CD"/>
    <w:rsid w:val="000D5BFA"/>
    <w:rsid w:val="000F21D6"/>
    <w:rsid w:val="000F6901"/>
    <w:rsid w:val="001154B6"/>
    <w:rsid w:val="001313BF"/>
    <w:rsid w:val="00137B0F"/>
    <w:rsid w:val="00152BB9"/>
    <w:rsid w:val="00152DC1"/>
    <w:rsid w:val="00190F70"/>
    <w:rsid w:val="001C79BD"/>
    <w:rsid w:val="00241CEA"/>
    <w:rsid w:val="00251E89"/>
    <w:rsid w:val="002521C7"/>
    <w:rsid w:val="00293E19"/>
    <w:rsid w:val="00294EEF"/>
    <w:rsid w:val="00295149"/>
    <w:rsid w:val="002B1C05"/>
    <w:rsid w:val="002D6726"/>
    <w:rsid w:val="002F681B"/>
    <w:rsid w:val="00310597"/>
    <w:rsid w:val="00313A42"/>
    <w:rsid w:val="00345574"/>
    <w:rsid w:val="00362B07"/>
    <w:rsid w:val="00375254"/>
    <w:rsid w:val="00383E88"/>
    <w:rsid w:val="003A35F7"/>
    <w:rsid w:val="003C7EFC"/>
    <w:rsid w:val="004049D6"/>
    <w:rsid w:val="004110D4"/>
    <w:rsid w:val="004458E7"/>
    <w:rsid w:val="00461EB7"/>
    <w:rsid w:val="00464B39"/>
    <w:rsid w:val="004725A7"/>
    <w:rsid w:val="00473BA5"/>
    <w:rsid w:val="004754C5"/>
    <w:rsid w:val="00483BE5"/>
    <w:rsid w:val="00492035"/>
    <w:rsid w:val="004C5E85"/>
    <w:rsid w:val="00522787"/>
    <w:rsid w:val="00533463"/>
    <w:rsid w:val="00533538"/>
    <w:rsid w:val="00544645"/>
    <w:rsid w:val="005579FB"/>
    <w:rsid w:val="00560AF4"/>
    <w:rsid w:val="005B5FB5"/>
    <w:rsid w:val="005D42A4"/>
    <w:rsid w:val="005D46AA"/>
    <w:rsid w:val="005E3B8F"/>
    <w:rsid w:val="00604C55"/>
    <w:rsid w:val="0064721F"/>
    <w:rsid w:val="00657310"/>
    <w:rsid w:val="006630D0"/>
    <w:rsid w:val="00683C8F"/>
    <w:rsid w:val="006A406C"/>
    <w:rsid w:val="006A474C"/>
    <w:rsid w:val="00716C31"/>
    <w:rsid w:val="00720907"/>
    <w:rsid w:val="0074492F"/>
    <w:rsid w:val="00746851"/>
    <w:rsid w:val="00756B52"/>
    <w:rsid w:val="0078003A"/>
    <w:rsid w:val="007873AE"/>
    <w:rsid w:val="007957A8"/>
    <w:rsid w:val="007A3FFC"/>
    <w:rsid w:val="007A51CC"/>
    <w:rsid w:val="007A55A0"/>
    <w:rsid w:val="007C6AD8"/>
    <w:rsid w:val="007D0BA7"/>
    <w:rsid w:val="007D4508"/>
    <w:rsid w:val="007E3113"/>
    <w:rsid w:val="00810ED9"/>
    <w:rsid w:val="00813954"/>
    <w:rsid w:val="00823E44"/>
    <w:rsid w:val="00870CE7"/>
    <w:rsid w:val="00872D39"/>
    <w:rsid w:val="00875F71"/>
    <w:rsid w:val="00896B0B"/>
    <w:rsid w:val="008A683F"/>
    <w:rsid w:val="008F44C5"/>
    <w:rsid w:val="009108AE"/>
    <w:rsid w:val="00915476"/>
    <w:rsid w:val="0095287C"/>
    <w:rsid w:val="009637FE"/>
    <w:rsid w:val="009C3D57"/>
    <w:rsid w:val="009C610B"/>
    <w:rsid w:val="009C6973"/>
    <w:rsid w:val="00A34E64"/>
    <w:rsid w:val="00A37337"/>
    <w:rsid w:val="00A44D15"/>
    <w:rsid w:val="00A45D19"/>
    <w:rsid w:val="00A85C9B"/>
    <w:rsid w:val="00A93882"/>
    <w:rsid w:val="00AD5FB8"/>
    <w:rsid w:val="00AE55AE"/>
    <w:rsid w:val="00B025CA"/>
    <w:rsid w:val="00B05B1E"/>
    <w:rsid w:val="00B15E9E"/>
    <w:rsid w:val="00B163CF"/>
    <w:rsid w:val="00B26717"/>
    <w:rsid w:val="00B32E10"/>
    <w:rsid w:val="00B4378C"/>
    <w:rsid w:val="00B61390"/>
    <w:rsid w:val="00B617E5"/>
    <w:rsid w:val="00B74AC3"/>
    <w:rsid w:val="00B7705E"/>
    <w:rsid w:val="00BB5ED8"/>
    <w:rsid w:val="00BB65EB"/>
    <w:rsid w:val="00BE2526"/>
    <w:rsid w:val="00BF7547"/>
    <w:rsid w:val="00C30F1F"/>
    <w:rsid w:val="00C8131D"/>
    <w:rsid w:val="00C86139"/>
    <w:rsid w:val="00C862D1"/>
    <w:rsid w:val="00C9188E"/>
    <w:rsid w:val="00C966D1"/>
    <w:rsid w:val="00CB1B82"/>
    <w:rsid w:val="00CC2603"/>
    <w:rsid w:val="00CD1253"/>
    <w:rsid w:val="00CE1047"/>
    <w:rsid w:val="00CF375E"/>
    <w:rsid w:val="00CF751E"/>
    <w:rsid w:val="00D21457"/>
    <w:rsid w:val="00D47148"/>
    <w:rsid w:val="00D5281B"/>
    <w:rsid w:val="00D53EF9"/>
    <w:rsid w:val="00D5417A"/>
    <w:rsid w:val="00D74EF7"/>
    <w:rsid w:val="00D77194"/>
    <w:rsid w:val="00D8009D"/>
    <w:rsid w:val="00D82020"/>
    <w:rsid w:val="00D942DE"/>
    <w:rsid w:val="00DA10F7"/>
    <w:rsid w:val="00DB2C20"/>
    <w:rsid w:val="00DB3FCC"/>
    <w:rsid w:val="00DD2D38"/>
    <w:rsid w:val="00DD3A38"/>
    <w:rsid w:val="00E00E06"/>
    <w:rsid w:val="00E00ED4"/>
    <w:rsid w:val="00E057AC"/>
    <w:rsid w:val="00E27918"/>
    <w:rsid w:val="00E36949"/>
    <w:rsid w:val="00E462E4"/>
    <w:rsid w:val="00E74090"/>
    <w:rsid w:val="00E9629C"/>
    <w:rsid w:val="00EA2CB3"/>
    <w:rsid w:val="00EB4567"/>
    <w:rsid w:val="00EB461B"/>
    <w:rsid w:val="00ED5DF3"/>
    <w:rsid w:val="00ED7DF9"/>
    <w:rsid w:val="00EE0EDF"/>
    <w:rsid w:val="00EE25DD"/>
    <w:rsid w:val="00EE6936"/>
    <w:rsid w:val="00F218F7"/>
    <w:rsid w:val="00F26411"/>
    <w:rsid w:val="00F369D2"/>
    <w:rsid w:val="00F37A70"/>
    <w:rsid w:val="00F56D16"/>
    <w:rsid w:val="00F57F5F"/>
    <w:rsid w:val="00F60729"/>
    <w:rsid w:val="00F64412"/>
    <w:rsid w:val="00F87CE1"/>
    <w:rsid w:val="00FA3880"/>
    <w:rsid w:val="00FC1860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75313"/>
  <w15:docId w15:val="{EDEFF7C9-9A50-4742-B46B-354AC58B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38"/>
    <w:pPr>
      <w:ind w:left="720"/>
      <w:contextualSpacing/>
    </w:pPr>
  </w:style>
  <w:style w:type="paragraph" w:customStyle="1" w:styleId="ConsPlusNormal">
    <w:name w:val="ConsPlusNormal"/>
    <w:rsid w:val="007E3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A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A55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55A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55A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55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55A0"/>
    <w:rPr>
      <w:b/>
      <w:bCs/>
      <w:sz w:val="20"/>
      <w:szCs w:val="20"/>
    </w:rPr>
  </w:style>
  <w:style w:type="table" w:styleId="ab">
    <w:name w:val="Table Grid"/>
    <w:basedOn w:val="a1"/>
    <w:uiPriority w:val="39"/>
    <w:rsid w:val="000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21457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D46AA"/>
  </w:style>
  <w:style w:type="paragraph" w:styleId="af">
    <w:name w:val="footer"/>
    <w:basedOn w:val="a"/>
    <w:link w:val="af0"/>
    <w:uiPriority w:val="99"/>
    <w:unhideWhenUsed/>
    <w:rsid w:val="005D4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alog.gov.ru/service/kb/?t1=10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og.gov.ru/rn77/e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77/taxation/debt/memo_amounts_tax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log.gov.ru/service/kb/?t1=1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ens/" TargetMode="External"/><Relationship Id="rId14" Type="http://schemas.openxmlformats.org/officeDocument/2006/relationships/hyperlink" Target="https://www.nalog.gov.ru/rn77/taxation/debt/memo_amounts_tax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489C-9128-4336-AA79-0C00D131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Паклина Ирина Викторовна</cp:lastModifiedBy>
  <cp:revision>22</cp:revision>
  <cp:lastPrinted>2023-01-16T03:08:00Z</cp:lastPrinted>
  <dcterms:created xsi:type="dcterms:W3CDTF">2023-01-13T13:29:00Z</dcterms:created>
  <dcterms:modified xsi:type="dcterms:W3CDTF">2023-01-19T10:03:00Z</dcterms:modified>
</cp:coreProperties>
</file>